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D7" w:rsidRPr="007A434E" w:rsidRDefault="004D7AD7" w:rsidP="00570E1A">
      <w:pPr>
        <w:ind w:right="-54"/>
        <w:jc w:val="right"/>
        <w:rPr>
          <w:sz w:val="16"/>
          <w:szCs w:val="16"/>
        </w:rPr>
      </w:pPr>
    </w:p>
    <w:tbl>
      <w:tblPr>
        <w:tblW w:w="9864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1650"/>
        <w:gridCol w:w="1469"/>
        <w:gridCol w:w="3402"/>
      </w:tblGrid>
      <w:tr w:rsidR="004D7AD7" w:rsidRPr="007A434E" w:rsidTr="00AB18E5">
        <w:trPr>
          <w:trHeight w:val="320"/>
        </w:trPr>
        <w:tc>
          <w:tcPr>
            <w:tcW w:w="3343" w:type="dxa"/>
          </w:tcPr>
          <w:p w:rsidR="00BB2C45" w:rsidRPr="007A434E" w:rsidRDefault="00BB2C45" w:rsidP="00570E1A">
            <w:pPr>
              <w:jc w:val="center"/>
              <w:rPr>
                <w:b/>
                <w:sz w:val="22"/>
                <w:szCs w:val="22"/>
              </w:rPr>
            </w:pPr>
            <w:r w:rsidRPr="007A434E">
              <w:rPr>
                <w:b/>
                <w:sz w:val="22"/>
                <w:szCs w:val="22"/>
              </w:rPr>
              <w:t>Нормативные документы,</w:t>
            </w:r>
          </w:p>
          <w:p w:rsidR="004D7AD7" w:rsidRPr="007A434E" w:rsidRDefault="00BB2C45" w:rsidP="00570E1A">
            <w:pPr>
              <w:jc w:val="center"/>
              <w:rPr>
                <w:b/>
                <w:sz w:val="22"/>
                <w:szCs w:val="22"/>
              </w:rPr>
            </w:pPr>
            <w:r w:rsidRPr="007A434E">
              <w:rPr>
                <w:b/>
                <w:sz w:val="22"/>
                <w:szCs w:val="22"/>
              </w:rPr>
              <w:t>прекращающие свое д</w:t>
            </w:r>
            <w:r w:rsidR="009B47E1" w:rsidRPr="007A434E">
              <w:rPr>
                <w:b/>
                <w:sz w:val="22"/>
                <w:szCs w:val="22"/>
              </w:rPr>
              <w:t>ейств</w:t>
            </w:r>
            <w:r w:rsidR="00C102B9" w:rsidRPr="007A434E">
              <w:rPr>
                <w:b/>
                <w:sz w:val="22"/>
                <w:szCs w:val="22"/>
              </w:rPr>
              <w:t>ие</w:t>
            </w:r>
          </w:p>
        </w:tc>
        <w:tc>
          <w:tcPr>
            <w:tcW w:w="3119" w:type="dxa"/>
            <w:gridSpan w:val="2"/>
          </w:tcPr>
          <w:p w:rsidR="004D7AD7" w:rsidRPr="007A434E" w:rsidRDefault="009B47E1" w:rsidP="00570E1A">
            <w:pPr>
              <w:jc w:val="center"/>
              <w:rPr>
                <w:b/>
                <w:sz w:val="22"/>
                <w:szCs w:val="22"/>
              </w:rPr>
            </w:pPr>
            <w:r w:rsidRPr="007A434E">
              <w:rPr>
                <w:b/>
                <w:sz w:val="22"/>
                <w:szCs w:val="22"/>
              </w:rPr>
              <w:t>Вводимые</w:t>
            </w:r>
            <w:r w:rsidR="00C102B9" w:rsidRPr="007A434E">
              <w:rPr>
                <w:b/>
                <w:sz w:val="22"/>
                <w:szCs w:val="22"/>
              </w:rPr>
              <w:t xml:space="preserve"> взамен</w:t>
            </w:r>
            <w:r w:rsidR="00570E1A" w:rsidRPr="007A434E">
              <w:rPr>
                <w:b/>
                <w:sz w:val="22"/>
                <w:szCs w:val="22"/>
              </w:rPr>
              <w:t>/впервые</w:t>
            </w:r>
          </w:p>
        </w:tc>
        <w:tc>
          <w:tcPr>
            <w:tcW w:w="3402" w:type="dxa"/>
          </w:tcPr>
          <w:p w:rsidR="004D7AD7" w:rsidRPr="007A434E" w:rsidRDefault="00570E1A" w:rsidP="00570E1A">
            <w:pPr>
              <w:jc w:val="center"/>
              <w:rPr>
                <w:b/>
                <w:sz w:val="22"/>
                <w:szCs w:val="22"/>
              </w:rPr>
            </w:pPr>
            <w:r w:rsidRPr="007A434E">
              <w:rPr>
                <w:b/>
                <w:sz w:val="22"/>
                <w:szCs w:val="22"/>
              </w:rPr>
              <w:t>Дата</w:t>
            </w:r>
            <w:r w:rsidR="009B47E1" w:rsidRPr="007A434E">
              <w:rPr>
                <w:b/>
                <w:sz w:val="22"/>
                <w:szCs w:val="22"/>
              </w:rPr>
              <w:t xml:space="preserve"> введения</w:t>
            </w:r>
          </w:p>
        </w:tc>
      </w:tr>
      <w:tr w:rsidR="004D7AD7" w:rsidRPr="007A434E" w:rsidTr="00AB18E5">
        <w:trPr>
          <w:trHeight w:val="314"/>
        </w:trPr>
        <w:tc>
          <w:tcPr>
            <w:tcW w:w="3343" w:type="dxa"/>
          </w:tcPr>
          <w:p w:rsidR="004D7AD7" w:rsidRPr="007A434E" w:rsidRDefault="009B47E1" w:rsidP="00570E1A">
            <w:pPr>
              <w:jc w:val="both"/>
              <w:rPr>
                <w:sz w:val="22"/>
                <w:szCs w:val="22"/>
              </w:rPr>
            </w:pPr>
            <w:r w:rsidRPr="007A434E">
              <w:rPr>
                <w:sz w:val="22"/>
                <w:szCs w:val="22"/>
              </w:rPr>
              <w:t>ГОСТ 31805-2012 «Изделия хлебобулочные из пшеничной муки. Общие технические условия»</w:t>
            </w:r>
          </w:p>
        </w:tc>
        <w:tc>
          <w:tcPr>
            <w:tcW w:w="3119" w:type="dxa"/>
            <w:gridSpan w:val="2"/>
          </w:tcPr>
          <w:p w:rsidR="004D7AD7" w:rsidRPr="007A434E" w:rsidRDefault="009B47E1" w:rsidP="00570E1A">
            <w:pPr>
              <w:jc w:val="both"/>
              <w:rPr>
                <w:sz w:val="22"/>
                <w:szCs w:val="22"/>
              </w:rPr>
            </w:pPr>
            <w:r w:rsidRPr="007A434E">
              <w:rPr>
                <w:sz w:val="22"/>
                <w:szCs w:val="22"/>
              </w:rPr>
              <w:t>ГОСТ 31805-2018 «Изделия хлебобулочные из пшеничной хлебопекарной муки. Общие технические условия»</w:t>
            </w:r>
          </w:p>
        </w:tc>
        <w:tc>
          <w:tcPr>
            <w:tcW w:w="3402" w:type="dxa"/>
          </w:tcPr>
          <w:p w:rsidR="004D7AD7" w:rsidRPr="007A434E" w:rsidRDefault="002B4222" w:rsidP="00570E1A">
            <w:pPr>
              <w:jc w:val="both"/>
              <w:rPr>
                <w:sz w:val="22"/>
                <w:szCs w:val="22"/>
              </w:rPr>
            </w:pPr>
            <w:r w:rsidRPr="007A434E">
              <w:rPr>
                <w:sz w:val="22"/>
                <w:szCs w:val="22"/>
              </w:rPr>
              <w:t>с</w:t>
            </w:r>
            <w:r w:rsidR="009B47E1" w:rsidRPr="007A434E">
              <w:rPr>
                <w:sz w:val="22"/>
                <w:szCs w:val="22"/>
              </w:rPr>
              <w:t xml:space="preserve"> 01.09.2019</w:t>
            </w:r>
          </w:p>
          <w:p w:rsidR="001C6AC1" w:rsidRPr="007A434E" w:rsidRDefault="001C6AC1" w:rsidP="00570E1A">
            <w:pPr>
              <w:jc w:val="both"/>
              <w:rPr>
                <w:sz w:val="18"/>
                <w:szCs w:val="18"/>
              </w:rPr>
            </w:pPr>
            <w:r w:rsidRPr="007A434E">
              <w:rPr>
                <w:sz w:val="18"/>
                <w:szCs w:val="18"/>
              </w:rPr>
              <w:t xml:space="preserve">Приказ от 9 октября 2018г. </w:t>
            </w:r>
            <w:r w:rsidR="00500C07" w:rsidRPr="007A434E">
              <w:rPr>
                <w:sz w:val="18"/>
                <w:szCs w:val="18"/>
              </w:rPr>
              <w:t>№</w:t>
            </w:r>
            <w:r w:rsidRPr="007A434E">
              <w:rPr>
                <w:sz w:val="18"/>
                <w:szCs w:val="18"/>
              </w:rPr>
              <w:t xml:space="preserve">732-ст Федерального агентства по техническому регулированию и метрологии </w:t>
            </w:r>
          </w:p>
        </w:tc>
      </w:tr>
      <w:tr w:rsidR="009B47E1" w:rsidRPr="007A434E" w:rsidTr="00AB18E5">
        <w:trPr>
          <w:trHeight w:val="314"/>
        </w:trPr>
        <w:tc>
          <w:tcPr>
            <w:tcW w:w="3343" w:type="dxa"/>
          </w:tcPr>
          <w:p w:rsidR="009B47E1" w:rsidRPr="007A434E" w:rsidRDefault="002B4222" w:rsidP="00570E1A">
            <w:pPr>
              <w:jc w:val="both"/>
              <w:rPr>
                <w:sz w:val="22"/>
                <w:szCs w:val="22"/>
              </w:rPr>
            </w:pPr>
            <w:r w:rsidRPr="007A434E">
              <w:rPr>
                <w:sz w:val="22"/>
                <w:szCs w:val="22"/>
              </w:rPr>
              <w:t xml:space="preserve">ГОСТ 31807-2012 «Изделия хлебобулочные из ржаной и смеси ржаной и пшеничной муки. Общие технические условия»  </w:t>
            </w:r>
          </w:p>
        </w:tc>
        <w:tc>
          <w:tcPr>
            <w:tcW w:w="3119" w:type="dxa"/>
            <w:gridSpan w:val="2"/>
          </w:tcPr>
          <w:p w:rsidR="009B47E1" w:rsidRPr="007A434E" w:rsidRDefault="002B4222" w:rsidP="00570E1A">
            <w:pPr>
              <w:jc w:val="both"/>
              <w:rPr>
                <w:sz w:val="22"/>
                <w:szCs w:val="22"/>
              </w:rPr>
            </w:pPr>
            <w:r w:rsidRPr="007A434E">
              <w:rPr>
                <w:sz w:val="22"/>
                <w:szCs w:val="22"/>
              </w:rPr>
              <w:t>ГОСТ 31807-2018 «Изделия хлебобулочные из ржаной хлебопекарной и смеси ржаной и пшеничной хлебопекарной муки. Общие технические условия».</w:t>
            </w:r>
          </w:p>
        </w:tc>
        <w:tc>
          <w:tcPr>
            <w:tcW w:w="3402" w:type="dxa"/>
          </w:tcPr>
          <w:p w:rsidR="009B47E1" w:rsidRPr="007A434E" w:rsidRDefault="002B4222" w:rsidP="00570E1A">
            <w:pPr>
              <w:jc w:val="both"/>
              <w:rPr>
                <w:sz w:val="22"/>
                <w:szCs w:val="22"/>
              </w:rPr>
            </w:pPr>
            <w:r w:rsidRPr="007A434E">
              <w:rPr>
                <w:sz w:val="22"/>
                <w:szCs w:val="22"/>
              </w:rPr>
              <w:t>с 01.09.2019</w:t>
            </w:r>
          </w:p>
          <w:p w:rsidR="00500C07" w:rsidRPr="007A434E" w:rsidRDefault="00500C07" w:rsidP="00570E1A">
            <w:pPr>
              <w:jc w:val="both"/>
              <w:rPr>
                <w:sz w:val="18"/>
                <w:szCs w:val="18"/>
              </w:rPr>
            </w:pPr>
            <w:r w:rsidRPr="007A434E">
              <w:rPr>
                <w:sz w:val="18"/>
                <w:szCs w:val="18"/>
              </w:rPr>
              <w:t xml:space="preserve">Приказ от 9 октября 2018г. №733-ст </w:t>
            </w:r>
            <w:r w:rsidR="007A434E" w:rsidRPr="007A434E">
              <w:rPr>
                <w:sz w:val="18"/>
                <w:szCs w:val="18"/>
              </w:rPr>
              <w:t>Федерального агентства по техническому регулированию и метрологии</w:t>
            </w:r>
          </w:p>
        </w:tc>
      </w:tr>
      <w:tr w:rsidR="007C19FE" w:rsidRPr="007A434E" w:rsidTr="00AB18E5">
        <w:trPr>
          <w:trHeight w:val="314"/>
        </w:trPr>
        <w:tc>
          <w:tcPr>
            <w:tcW w:w="3343" w:type="dxa"/>
          </w:tcPr>
          <w:p w:rsidR="007C19FE" w:rsidRPr="007A434E" w:rsidRDefault="007C19FE" w:rsidP="00570E1A">
            <w:pPr>
              <w:jc w:val="both"/>
              <w:rPr>
                <w:sz w:val="22"/>
                <w:szCs w:val="22"/>
              </w:rPr>
            </w:pPr>
          </w:p>
          <w:p w:rsidR="007C19FE" w:rsidRPr="007A434E" w:rsidRDefault="007C19FE" w:rsidP="00570E1A">
            <w:pPr>
              <w:jc w:val="both"/>
              <w:rPr>
                <w:sz w:val="22"/>
                <w:szCs w:val="22"/>
              </w:rPr>
            </w:pPr>
          </w:p>
          <w:p w:rsidR="007C19FE" w:rsidRPr="007A434E" w:rsidRDefault="007C19FE" w:rsidP="00570E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7C19FE" w:rsidRPr="007A434E" w:rsidRDefault="007C19FE" w:rsidP="00570E1A">
            <w:pPr>
              <w:jc w:val="both"/>
              <w:rPr>
                <w:sz w:val="22"/>
                <w:szCs w:val="22"/>
              </w:rPr>
            </w:pPr>
            <w:r w:rsidRPr="007A434E">
              <w:rPr>
                <w:sz w:val="22"/>
                <w:szCs w:val="22"/>
              </w:rPr>
              <w:t xml:space="preserve">ГОСТ Р 58233-2018 «Хлеб из пшеничной муки. Технические условия» </w:t>
            </w:r>
          </w:p>
          <w:p w:rsidR="007C19FE" w:rsidRPr="007A434E" w:rsidRDefault="007C19FE" w:rsidP="00570E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640B9" w:rsidRPr="007A434E" w:rsidRDefault="00570E1A" w:rsidP="00570E1A">
            <w:pPr>
              <w:jc w:val="both"/>
              <w:rPr>
                <w:sz w:val="22"/>
                <w:szCs w:val="22"/>
              </w:rPr>
            </w:pPr>
            <w:r w:rsidRPr="007A434E">
              <w:rPr>
                <w:sz w:val="22"/>
                <w:szCs w:val="22"/>
              </w:rPr>
              <w:t xml:space="preserve">Вводится впервые </w:t>
            </w:r>
            <w:r w:rsidR="006640B9" w:rsidRPr="007A434E">
              <w:rPr>
                <w:sz w:val="22"/>
                <w:szCs w:val="22"/>
              </w:rPr>
              <w:t>с 01.10.2019</w:t>
            </w:r>
          </w:p>
          <w:p w:rsidR="007C19FE" w:rsidRPr="007A434E" w:rsidRDefault="006640B9" w:rsidP="00570E1A">
            <w:pPr>
              <w:jc w:val="both"/>
              <w:rPr>
                <w:sz w:val="18"/>
                <w:szCs w:val="18"/>
              </w:rPr>
            </w:pPr>
            <w:r w:rsidRPr="007A434E">
              <w:rPr>
                <w:sz w:val="18"/>
                <w:szCs w:val="18"/>
              </w:rPr>
              <w:t xml:space="preserve">Приказ от 9 октября 2018г. №734-ст </w:t>
            </w:r>
            <w:r w:rsidR="007A434E" w:rsidRPr="007A434E">
              <w:rPr>
                <w:sz w:val="18"/>
                <w:szCs w:val="18"/>
              </w:rPr>
              <w:t>Федерального агентства по техническому регулированию и метрологии</w:t>
            </w:r>
          </w:p>
        </w:tc>
      </w:tr>
      <w:tr w:rsidR="007A434E" w:rsidRPr="007A434E" w:rsidTr="00AB18E5">
        <w:trPr>
          <w:trHeight w:val="314"/>
        </w:trPr>
        <w:tc>
          <w:tcPr>
            <w:tcW w:w="4993" w:type="dxa"/>
            <w:gridSpan w:val="2"/>
          </w:tcPr>
          <w:p w:rsidR="007A434E" w:rsidRPr="007A434E" w:rsidRDefault="007A434E" w:rsidP="008318E5">
            <w:pPr>
              <w:jc w:val="both"/>
              <w:rPr>
                <w:sz w:val="18"/>
                <w:szCs w:val="18"/>
              </w:rPr>
            </w:pPr>
            <w:r w:rsidRPr="007A434E">
              <w:rPr>
                <w:sz w:val="22"/>
                <w:szCs w:val="22"/>
              </w:rPr>
              <w:t>ГОСТ 27842-88 «Хлеб из пшеничной муки. Технические условия»</w:t>
            </w:r>
          </w:p>
        </w:tc>
        <w:tc>
          <w:tcPr>
            <w:tcW w:w="4871" w:type="dxa"/>
            <w:gridSpan w:val="2"/>
            <w:vMerge w:val="restart"/>
          </w:tcPr>
          <w:p w:rsidR="007A434E" w:rsidRPr="007A434E" w:rsidRDefault="007A434E" w:rsidP="007A434E">
            <w:pPr>
              <w:jc w:val="both"/>
              <w:rPr>
                <w:sz w:val="22"/>
                <w:szCs w:val="22"/>
              </w:rPr>
            </w:pPr>
            <w:r w:rsidRPr="007A434E">
              <w:rPr>
                <w:sz w:val="22"/>
                <w:szCs w:val="22"/>
              </w:rPr>
              <w:t>Прекращают применение на территории РФ с 01.10.2019</w:t>
            </w:r>
          </w:p>
          <w:p w:rsidR="007A434E" w:rsidRPr="007A434E" w:rsidRDefault="007A434E" w:rsidP="007A434E">
            <w:pPr>
              <w:jc w:val="both"/>
              <w:rPr>
                <w:sz w:val="18"/>
                <w:szCs w:val="18"/>
              </w:rPr>
            </w:pPr>
            <w:r w:rsidRPr="007A434E">
              <w:rPr>
                <w:sz w:val="18"/>
                <w:szCs w:val="18"/>
              </w:rPr>
              <w:t>Приказ от 9 октября 2018г. №734-ст Федерального агентства по техническому регулированию и метрологии</w:t>
            </w:r>
          </w:p>
        </w:tc>
      </w:tr>
      <w:tr w:rsidR="007A434E" w:rsidRPr="007A434E" w:rsidTr="00AB18E5">
        <w:trPr>
          <w:trHeight w:val="314"/>
        </w:trPr>
        <w:tc>
          <w:tcPr>
            <w:tcW w:w="4993" w:type="dxa"/>
            <w:gridSpan w:val="2"/>
          </w:tcPr>
          <w:p w:rsidR="007A434E" w:rsidRPr="007A434E" w:rsidRDefault="007A434E" w:rsidP="008318E5">
            <w:pPr>
              <w:jc w:val="both"/>
              <w:rPr>
                <w:sz w:val="22"/>
                <w:szCs w:val="22"/>
              </w:rPr>
            </w:pPr>
            <w:r w:rsidRPr="007A434E">
              <w:rPr>
                <w:sz w:val="22"/>
                <w:szCs w:val="22"/>
              </w:rPr>
              <w:t>ГОСТ 26987-86 «Хлеб белый из пшеничной муки высшего, первого и второго сортов. Технические условия»</w:t>
            </w:r>
          </w:p>
        </w:tc>
        <w:tc>
          <w:tcPr>
            <w:tcW w:w="4871" w:type="dxa"/>
            <w:gridSpan w:val="2"/>
            <w:vMerge/>
          </w:tcPr>
          <w:p w:rsidR="007A434E" w:rsidRPr="007A434E" w:rsidRDefault="007A434E" w:rsidP="008318E5">
            <w:pPr>
              <w:jc w:val="both"/>
              <w:rPr>
                <w:sz w:val="22"/>
                <w:szCs w:val="22"/>
              </w:rPr>
            </w:pPr>
          </w:p>
        </w:tc>
      </w:tr>
    </w:tbl>
    <w:p w:rsidR="00050CC5" w:rsidRPr="007A0360" w:rsidRDefault="00B961B2" w:rsidP="00671356">
      <w:pPr>
        <w:ind w:firstLine="709"/>
        <w:jc w:val="both"/>
        <w:rPr>
          <w:sz w:val="18"/>
          <w:szCs w:val="18"/>
        </w:rPr>
      </w:pPr>
      <w:r>
        <w:rPr>
          <w:spacing w:val="10"/>
        </w:rPr>
        <w:t xml:space="preserve"> </w:t>
      </w:r>
      <w:bookmarkStart w:id="0" w:name="_GoBack"/>
      <w:bookmarkEnd w:id="0"/>
    </w:p>
    <w:sectPr w:rsidR="00050CC5" w:rsidRPr="007A0360" w:rsidSect="00AB18E5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4C"/>
    <w:rsid w:val="0000727B"/>
    <w:rsid w:val="000168BC"/>
    <w:rsid w:val="00050CC5"/>
    <w:rsid w:val="000811C7"/>
    <w:rsid w:val="00096315"/>
    <w:rsid w:val="001060EA"/>
    <w:rsid w:val="001140EE"/>
    <w:rsid w:val="00137246"/>
    <w:rsid w:val="00154254"/>
    <w:rsid w:val="00157DD0"/>
    <w:rsid w:val="0017495C"/>
    <w:rsid w:val="001A1628"/>
    <w:rsid w:val="001C6AC1"/>
    <w:rsid w:val="001E5978"/>
    <w:rsid w:val="001F5C67"/>
    <w:rsid w:val="00236B09"/>
    <w:rsid w:val="00282D51"/>
    <w:rsid w:val="00287F80"/>
    <w:rsid w:val="002B4222"/>
    <w:rsid w:val="002B6DF8"/>
    <w:rsid w:val="002C0EB0"/>
    <w:rsid w:val="00321BDC"/>
    <w:rsid w:val="0037406B"/>
    <w:rsid w:val="0039364C"/>
    <w:rsid w:val="004136BD"/>
    <w:rsid w:val="00457D67"/>
    <w:rsid w:val="004703E7"/>
    <w:rsid w:val="00475979"/>
    <w:rsid w:val="004D7AD7"/>
    <w:rsid w:val="00500C07"/>
    <w:rsid w:val="00560DAB"/>
    <w:rsid w:val="00570E1A"/>
    <w:rsid w:val="00577806"/>
    <w:rsid w:val="00590EC5"/>
    <w:rsid w:val="005A3A09"/>
    <w:rsid w:val="005D4694"/>
    <w:rsid w:val="005D4E1A"/>
    <w:rsid w:val="0061455E"/>
    <w:rsid w:val="00621CB7"/>
    <w:rsid w:val="006376FD"/>
    <w:rsid w:val="006640B9"/>
    <w:rsid w:val="00671356"/>
    <w:rsid w:val="006C049B"/>
    <w:rsid w:val="006F3A78"/>
    <w:rsid w:val="00750B49"/>
    <w:rsid w:val="0077418A"/>
    <w:rsid w:val="007A0360"/>
    <w:rsid w:val="007A434E"/>
    <w:rsid w:val="007B31D4"/>
    <w:rsid w:val="007B5F26"/>
    <w:rsid w:val="007C19FE"/>
    <w:rsid w:val="0081003B"/>
    <w:rsid w:val="00810405"/>
    <w:rsid w:val="00815D0D"/>
    <w:rsid w:val="00852AEE"/>
    <w:rsid w:val="008C2BB9"/>
    <w:rsid w:val="008D1EA9"/>
    <w:rsid w:val="00966D6B"/>
    <w:rsid w:val="00971FC8"/>
    <w:rsid w:val="009853DA"/>
    <w:rsid w:val="009B47E1"/>
    <w:rsid w:val="00A702C4"/>
    <w:rsid w:val="00A96CEA"/>
    <w:rsid w:val="00AB18E5"/>
    <w:rsid w:val="00AE2610"/>
    <w:rsid w:val="00B009FA"/>
    <w:rsid w:val="00B07E55"/>
    <w:rsid w:val="00B1749E"/>
    <w:rsid w:val="00B25013"/>
    <w:rsid w:val="00B41F84"/>
    <w:rsid w:val="00B961B2"/>
    <w:rsid w:val="00BB2C45"/>
    <w:rsid w:val="00BB2D04"/>
    <w:rsid w:val="00BD1ED3"/>
    <w:rsid w:val="00BE420E"/>
    <w:rsid w:val="00BF0258"/>
    <w:rsid w:val="00C102B9"/>
    <w:rsid w:val="00C149E7"/>
    <w:rsid w:val="00C17BFF"/>
    <w:rsid w:val="00C21C52"/>
    <w:rsid w:val="00C863E8"/>
    <w:rsid w:val="00C95581"/>
    <w:rsid w:val="00CA5AF1"/>
    <w:rsid w:val="00CC54A5"/>
    <w:rsid w:val="00CD253F"/>
    <w:rsid w:val="00D1018A"/>
    <w:rsid w:val="00D1599E"/>
    <w:rsid w:val="00D27327"/>
    <w:rsid w:val="00D31923"/>
    <w:rsid w:val="00DB60F7"/>
    <w:rsid w:val="00DC161A"/>
    <w:rsid w:val="00DD03C7"/>
    <w:rsid w:val="00DD705A"/>
    <w:rsid w:val="00E021DF"/>
    <w:rsid w:val="00E20C3A"/>
    <w:rsid w:val="00E649DD"/>
    <w:rsid w:val="00EA7E01"/>
    <w:rsid w:val="00EE4384"/>
    <w:rsid w:val="00EF52BD"/>
    <w:rsid w:val="00F03017"/>
    <w:rsid w:val="00F07325"/>
    <w:rsid w:val="00F10402"/>
    <w:rsid w:val="00F43888"/>
    <w:rsid w:val="00FD2D95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5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71F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5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71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sert9</dc:creator>
  <cp:lastModifiedBy>smi14</cp:lastModifiedBy>
  <cp:revision>2</cp:revision>
  <cp:lastPrinted>2019-07-03T13:13:00Z</cp:lastPrinted>
  <dcterms:created xsi:type="dcterms:W3CDTF">2019-07-04T08:55:00Z</dcterms:created>
  <dcterms:modified xsi:type="dcterms:W3CDTF">2019-07-04T08:55:00Z</dcterms:modified>
</cp:coreProperties>
</file>